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160E" w14:textId="17E0507D" w:rsidR="00782AEF" w:rsidRPr="00782AEF" w:rsidRDefault="00782AEF" w:rsidP="00782AEF">
      <w:pPr>
        <w:shd w:val="clear" w:color="auto" w:fill="FFFFFF"/>
        <w:spacing w:after="0" w:line="240" w:lineRule="auto"/>
        <w:textAlignment w:val="baseline"/>
        <w:rPr>
          <w:rFonts w:ascii="Cambria" w:eastAsia="Times New Roman" w:hAnsi="Cambria" w:cs="Times New Roman"/>
          <w:color w:val="000000"/>
        </w:rPr>
      </w:pPr>
      <w:r w:rsidRPr="00782AEF">
        <w:rPr>
          <w:rFonts w:ascii="Cambria" w:eastAsia="Times New Roman" w:hAnsi="Cambria" w:cs="Times New Roman"/>
          <w:i/>
          <w:iCs/>
          <w:color w:val="000000"/>
        </w:rPr>
        <w:t xml:space="preserve">The course currently covers the Chemistry and </w:t>
      </w:r>
      <w:proofErr w:type="spellStart"/>
      <w:r w:rsidRPr="00782AEF">
        <w:rPr>
          <w:rFonts w:ascii="Cambria" w:eastAsia="Times New Roman" w:hAnsi="Cambria" w:cs="Times New Roman"/>
          <w:i/>
          <w:iCs/>
          <w:color w:val="000000"/>
        </w:rPr>
        <w:t>Photophysics</w:t>
      </w:r>
      <w:proofErr w:type="spellEnd"/>
      <w:r w:rsidRPr="00782AEF">
        <w:rPr>
          <w:rFonts w:ascii="Cambria" w:eastAsia="Times New Roman" w:hAnsi="Cambria" w:cs="Times New Roman"/>
          <w:i/>
          <w:iCs/>
          <w:color w:val="000000"/>
        </w:rPr>
        <w:t xml:space="preserve"> of Modern Organic Semiconductors taught in Fall </w:t>
      </w:r>
      <w:r>
        <w:rPr>
          <w:rFonts w:ascii="Cambria" w:eastAsia="Times New Roman" w:hAnsi="Cambria" w:cs="Times New Roman"/>
          <w:i/>
          <w:iCs/>
          <w:color w:val="000000"/>
        </w:rPr>
        <w:t xml:space="preserve">2026 </w:t>
      </w:r>
      <w:r w:rsidRPr="00782AEF">
        <w:rPr>
          <w:rFonts w:ascii="Cambria" w:eastAsia="Times New Roman" w:hAnsi="Cambria" w:cs="Times New Roman"/>
          <w:i/>
          <w:iCs/>
          <w:color w:val="000000"/>
        </w:rPr>
        <w:t xml:space="preserve">by Prof. </w:t>
      </w:r>
      <w:proofErr w:type="spellStart"/>
      <w:r w:rsidRPr="00782AEF">
        <w:rPr>
          <w:rFonts w:ascii="Cambria" w:eastAsia="Times New Roman" w:hAnsi="Cambria" w:cs="Times New Roman"/>
          <w:i/>
          <w:iCs/>
          <w:color w:val="000000"/>
        </w:rPr>
        <w:t>Wenhao</w:t>
      </w:r>
      <w:proofErr w:type="spellEnd"/>
      <w:r w:rsidRPr="00782AEF">
        <w:rPr>
          <w:rFonts w:ascii="Cambria" w:eastAsia="Times New Roman" w:hAnsi="Cambria" w:cs="Times New Roman"/>
          <w:i/>
          <w:iCs/>
          <w:color w:val="000000"/>
        </w:rPr>
        <w:t xml:space="preserve"> Shao.</w:t>
      </w:r>
    </w:p>
    <w:p w14:paraId="58C2D473" w14:textId="77777777" w:rsidR="00782AEF" w:rsidRPr="00782AEF" w:rsidRDefault="00782AEF" w:rsidP="00782AEF">
      <w:pPr>
        <w:shd w:val="clear" w:color="auto" w:fill="FFFFFF"/>
        <w:spacing w:after="0" w:line="240" w:lineRule="auto"/>
        <w:textAlignment w:val="baseline"/>
        <w:rPr>
          <w:rFonts w:ascii="Cambria" w:eastAsia="Times New Roman" w:hAnsi="Cambria" w:cs="Times New Roman"/>
          <w:color w:val="000000"/>
        </w:rPr>
      </w:pPr>
    </w:p>
    <w:p w14:paraId="455D36EA" w14:textId="77777777" w:rsidR="00782AEF" w:rsidRPr="00782AEF" w:rsidRDefault="00782AEF" w:rsidP="00782AEF">
      <w:pPr>
        <w:shd w:val="clear" w:color="auto" w:fill="FFFFFF"/>
        <w:spacing w:after="0" w:line="240" w:lineRule="auto"/>
        <w:textAlignment w:val="baseline"/>
        <w:rPr>
          <w:rFonts w:ascii="Cambria" w:eastAsia="Times New Roman" w:hAnsi="Cambria" w:cs="Times New Roman"/>
          <w:color w:val="000000"/>
        </w:rPr>
      </w:pPr>
      <w:r w:rsidRPr="00782AEF">
        <w:rPr>
          <w:rFonts w:ascii="Cambria" w:eastAsia="Times New Roman" w:hAnsi="Cambria" w:cs="Times New Roman"/>
          <w:i/>
          <w:iCs/>
          <w:color w:val="000000"/>
        </w:rPr>
        <w:t xml:space="preserve">Synopsis: Semiconducting materials serve as the functional components in technologies including displays, solid-state lighting, chemical and biological sensors, bioimaging probes, and bioelectronic devices for optical stimulation. Among these materials, organic semiconductors offer significant advantages, including a broad molecular design space, readily tunable properties, solution processability, low material cost, and reduced toxicity. In this course, a theoretical foundation in the molecular design principles and fundamental </w:t>
      </w:r>
      <w:proofErr w:type="spellStart"/>
      <w:r w:rsidRPr="00782AEF">
        <w:rPr>
          <w:rFonts w:ascii="Cambria" w:eastAsia="Times New Roman" w:hAnsi="Cambria" w:cs="Times New Roman"/>
          <w:i/>
          <w:iCs/>
          <w:color w:val="000000"/>
        </w:rPr>
        <w:t>photophysics</w:t>
      </w:r>
      <w:proofErr w:type="spellEnd"/>
      <w:r w:rsidRPr="00782AEF">
        <w:rPr>
          <w:rFonts w:ascii="Cambria" w:eastAsia="Times New Roman" w:hAnsi="Cambria" w:cs="Times New Roman"/>
          <w:i/>
          <w:iCs/>
          <w:color w:val="000000"/>
        </w:rPr>
        <w:t xml:space="preserve"> of organic semiconductors will be established. A broad survey of the major classes of organic semiconductors will be presented, with emphasis on molecular design strategies, structure–property relationships, and emerging applications. Through critical reading of the literature, group discussions, proposal development, and oral presentations, textbook knowledge will be extended to contemporary research challenges and the development of original research concepts.</w:t>
      </w:r>
    </w:p>
    <w:p w14:paraId="24108182" w14:textId="77777777" w:rsidR="00782AEF" w:rsidRPr="00782AEF" w:rsidRDefault="00782AEF" w:rsidP="00782AEF">
      <w:pPr>
        <w:shd w:val="clear" w:color="auto" w:fill="FFFFFF"/>
        <w:spacing w:after="0" w:line="240" w:lineRule="auto"/>
        <w:textAlignment w:val="baseline"/>
        <w:rPr>
          <w:rFonts w:ascii="Cambria" w:eastAsia="Times New Roman" w:hAnsi="Cambria" w:cs="Times New Roman"/>
          <w:color w:val="000000"/>
        </w:rPr>
      </w:pPr>
    </w:p>
    <w:p w14:paraId="28450B2E" w14:textId="77777777" w:rsidR="00782AEF" w:rsidRPr="00782AEF" w:rsidRDefault="00782AEF" w:rsidP="00782AEF">
      <w:pPr>
        <w:shd w:val="clear" w:color="auto" w:fill="FFFFFF"/>
        <w:spacing w:after="0" w:line="240" w:lineRule="auto"/>
        <w:textAlignment w:val="baseline"/>
        <w:rPr>
          <w:rFonts w:ascii="Cambria" w:eastAsia="Times New Roman" w:hAnsi="Cambria" w:cs="Times New Roman"/>
          <w:color w:val="000000"/>
        </w:rPr>
      </w:pPr>
      <w:r w:rsidRPr="00782AEF">
        <w:rPr>
          <w:rFonts w:ascii="Cambria" w:eastAsia="Times New Roman" w:hAnsi="Cambria" w:cs="Times New Roman"/>
          <w:i/>
          <w:iCs/>
          <w:color w:val="000000"/>
        </w:rPr>
        <w:t>Syllabus: </w:t>
      </w:r>
      <w:hyperlink r:id="rId4" w:tgtFrame="_blank" w:tooltip="https://bulletin.uga.edu/Course/Details/5284" w:history="1">
        <w:r w:rsidRPr="00782AEF">
          <w:rPr>
            <w:rFonts w:ascii="Cambria" w:eastAsia="Times New Roman" w:hAnsi="Cambria" w:cs="Times New Roman"/>
            <w:i/>
            <w:iCs/>
            <w:color w:val="0000FF"/>
            <w:u w:val="single"/>
            <w:bdr w:val="none" w:sz="0" w:space="0" w:color="auto" w:frame="1"/>
          </w:rPr>
          <w:t>https://bulletin.uga.edu/Course/Details/5284</w:t>
        </w:r>
      </w:hyperlink>
    </w:p>
    <w:p w14:paraId="2BCFD282" w14:textId="77777777" w:rsidR="007F2B48" w:rsidRDefault="007F2B48"/>
    <w:sectPr w:rsidR="007F2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EF"/>
    <w:rsid w:val="00195A09"/>
    <w:rsid w:val="002E67A3"/>
    <w:rsid w:val="00491A52"/>
    <w:rsid w:val="00782AEF"/>
    <w:rsid w:val="007F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0E1D"/>
  <w15:chartTrackingRefBased/>
  <w15:docId w15:val="{1C9D2744-5A05-455A-BF85-4815B81E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2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03894">
      <w:bodyDiv w:val="1"/>
      <w:marLeft w:val="0"/>
      <w:marRight w:val="0"/>
      <w:marTop w:val="0"/>
      <w:marBottom w:val="0"/>
      <w:divBdr>
        <w:top w:val="none" w:sz="0" w:space="0" w:color="auto"/>
        <w:left w:val="none" w:sz="0" w:space="0" w:color="auto"/>
        <w:bottom w:val="none" w:sz="0" w:space="0" w:color="auto"/>
        <w:right w:val="none" w:sz="0" w:space="0" w:color="auto"/>
      </w:divBdr>
      <w:divsChild>
        <w:div w:id="1214847180">
          <w:marLeft w:val="0"/>
          <w:marRight w:val="0"/>
          <w:marTop w:val="0"/>
          <w:marBottom w:val="0"/>
          <w:divBdr>
            <w:top w:val="none" w:sz="0" w:space="0" w:color="auto"/>
            <w:left w:val="none" w:sz="0" w:space="0" w:color="auto"/>
            <w:bottom w:val="none" w:sz="0" w:space="0" w:color="auto"/>
            <w:right w:val="none" w:sz="0" w:space="0" w:color="auto"/>
          </w:divBdr>
        </w:div>
        <w:div w:id="1731609335">
          <w:marLeft w:val="0"/>
          <w:marRight w:val="0"/>
          <w:marTop w:val="0"/>
          <w:marBottom w:val="0"/>
          <w:divBdr>
            <w:top w:val="none" w:sz="0" w:space="0" w:color="auto"/>
            <w:left w:val="none" w:sz="0" w:space="0" w:color="auto"/>
            <w:bottom w:val="none" w:sz="0" w:space="0" w:color="auto"/>
            <w:right w:val="none" w:sz="0" w:space="0" w:color="auto"/>
          </w:divBdr>
        </w:div>
        <w:div w:id="117997227">
          <w:marLeft w:val="0"/>
          <w:marRight w:val="0"/>
          <w:marTop w:val="0"/>
          <w:marBottom w:val="0"/>
          <w:divBdr>
            <w:top w:val="none" w:sz="0" w:space="0" w:color="auto"/>
            <w:left w:val="none" w:sz="0" w:space="0" w:color="auto"/>
            <w:bottom w:val="none" w:sz="0" w:space="0" w:color="auto"/>
            <w:right w:val="none" w:sz="0" w:space="0" w:color="auto"/>
          </w:divBdr>
        </w:div>
        <w:div w:id="237787176">
          <w:marLeft w:val="0"/>
          <w:marRight w:val="0"/>
          <w:marTop w:val="0"/>
          <w:marBottom w:val="0"/>
          <w:divBdr>
            <w:top w:val="none" w:sz="0" w:space="0" w:color="auto"/>
            <w:left w:val="none" w:sz="0" w:space="0" w:color="auto"/>
            <w:bottom w:val="none" w:sz="0" w:space="0" w:color="auto"/>
            <w:right w:val="none" w:sz="0" w:space="0" w:color="auto"/>
          </w:divBdr>
        </w:div>
        <w:div w:id="340282432">
          <w:marLeft w:val="0"/>
          <w:marRight w:val="0"/>
          <w:marTop w:val="0"/>
          <w:marBottom w:val="0"/>
          <w:divBdr>
            <w:top w:val="none" w:sz="0" w:space="0" w:color="auto"/>
            <w:left w:val="none" w:sz="0" w:space="0" w:color="auto"/>
            <w:bottom w:val="none" w:sz="0" w:space="0" w:color="auto"/>
            <w:right w:val="none" w:sz="0" w:space="0" w:color="auto"/>
          </w:divBdr>
        </w:div>
        <w:div w:id="1151823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ulletin.uga.edu/Course/Details/5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1132</Characters>
  <Application>Microsoft Office Word</Application>
  <DocSecurity>0</DocSecurity>
  <Lines>9</Lines>
  <Paragraphs>2</Paragraphs>
  <ScaleCrop>false</ScaleCrop>
  <Company>Franklin College - University of Georgia</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Tillman</dc:creator>
  <cp:keywords/>
  <dc:description/>
  <cp:lastModifiedBy>Terri Tillman</cp:lastModifiedBy>
  <cp:revision>1</cp:revision>
  <dcterms:created xsi:type="dcterms:W3CDTF">2026-07-08T22:44:00Z</dcterms:created>
  <dcterms:modified xsi:type="dcterms:W3CDTF">2026-07-08T22:45:00Z</dcterms:modified>
</cp:coreProperties>
</file>